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2" w:rsidRDefault="00E11772" w:rsidP="00E117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1772">
        <w:rPr>
          <w:rFonts w:ascii="Times New Roman" w:hAnsi="Times New Roman" w:cs="Times New Roman"/>
          <w:sz w:val="28"/>
          <w:szCs w:val="28"/>
        </w:rPr>
        <w:t>28 сентября - Всемирный день борьбы против бешенства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779" w:rsidRDefault="008C4779" w:rsidP="00E117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4779" w:rsidRDefault="008C4779" w:rsidP="00E1177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11772" w:rsidRPr="006026BD" w:rsidTr="008C4779">
        <w:trPr>
          <w:trHeight w:val="3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0" w:type="dxa"/>
              <w:bottom w:w="20" w:type="dxa"/>
              <w:right w:w="0" w:type="dxa"/>
            </w:tcMar>
            <w:hideMark/>
          </w:tcPr>
          <w:p w:rsidR="008C4779" w:rsidRDefault="00E11772" w:rsidP="008C47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11772">
              <w:rPr>
                <w:rFonts w:ascii="Times New Roman" w:hAnsi="Times New Roman" w:cs="Times New Roman"/>
                <w:sz w:val="28"/>
                <w:szCs w:val="28"/>
              </w:rPr>
              <w:t>28 сентября по инициативе Всемирной организации здравоохранения (ВОЗ) мировая общественность отмечает Всемирный день борьбы с бешенством, основной задачей которого является привлечение внимания к данной проблеме и санитарное просвещение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779" w:rsidRDefault="00E11772" w:rsidP="008C477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Среди инфекционных болезней бешенство занимает особое место из-за абсолютной летальности, ведь если </w:t>
            </w:r>
            <w:proofErr w:type="gramStart"/>
            <w:r w:rsidRPr="00E11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E11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часы не оказать заражённому человеку необходимую помощь, он умрёт.</w:t>
            </w:r>
            <w:r w:rsidRPr="00E117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C4779" w:rsidRDefault="00E11772" w:rsidP="008C47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1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мире бешенство встречается более чем в 150 странах. Согласно данным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</w:t>
            </w:r>
            <w:r w:rsidRPr="00E11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каждый год </w:t>
            </w:r>
            <w:hyperlink r:id="rId5" w:history="1">
              <w:r w:rsidRPr="00E1177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от этого заболевания умирает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7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тысяч человек – то есть один человек каждые 10 минут.</w:t>
            </w:r>
          </w:p>
          <w:p w:rsidR="008C4779" w:rsidRDefault="00E11772" w:rsidP="008C47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мероприятий, посвященных </w:t>
            </w:r>
            <w:r w:rsidRPr="00E11772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д</w:t>
            </w:r>
            <w:r w:rsidRPr="00E117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11772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бешенством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Префектура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округа согласовала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779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в двух районах: </w:t>
            </w:r>
          </w:p>
          <w:p w:rsidR="008C4779" w:rsidRDefault="008C4779" w:rsidP="008C47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территории района Крюково – площадка возле Михайловских прудов;</w:t>
            </w:r>
          </w:p>
          <w:p w:rsidR="008C4779" w:rsidRDefault="008C4779" w:rsidP="008C47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территории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Матушкино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площадка у корп. 401.</w:t>
            </w:r>
          </w:p>
          <w:p w:rsidR="00F571F6" w:rsidRDefault="00F571F6" w:rsidP="008C47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772" w:rsidRPr="006026BD" w:rsidRDefault="008C4779" w:rsidP="006C57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 w:rsidR="00E1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6BD">
              <w:rPr>
                <w:rFonts w:ascii="Times New Roman" w:hAnsi="Times New Roman" w:cs="Times New Roman"/>
                <w:sz w:val="28"/>
                <w:szCs w:val="28"/>
              </w:rPr>
              <w:t>будут размещены</w:t>
            </w:r>
            <w:r w:rsidR="00E11772" w:rsidRPr="00602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6BD" w:rsidRPr="00602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выездные дополнительные прививочные пункты</w:t>
            </w:r>
            <w:r w:rsidR="00602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где можно будет получить</w:t>
            </w:r>
            <w:r w:rsidR="006026BD" w:rsidRPr="00602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02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консультацию </w:t>
            </w:r>
            <w:r w:rsidR="006C5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6026BD" w:rsidRPr="00602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профилактик</w:t>
            </w:r>
            <w:r w:rsidR="006C5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6026BD" w:rsidRPr="00602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против бешенства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и, при необходимости, привить своего питомца.</w:t>
            </w:r>
            <w:r w:rsidR="006C5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Вакцинация отечественной вакциной (</w:t>
            </w:r>
            <w:proofErr w:type="spellStart"/>
            <w:r w:rsidR="006C5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Рабикан</w:t>
            </w:r>
            <w:proofErr w:type="spellEnd"/>
            <w:r w:rsidR="006C5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проводится бесплатно за счет бюджета города Москвы.</w:t>
            </w:r>
          </w:p>
        </w:tc>
      </w:tr>
    </w:tbl>
    <w:p w:rsidR="00E11772" w:rsidRPr="00E11772" w:rsidRDefault="00E11772" w:rsidP="008C4779">
      <w:pPr>
        <w:rPr>
          <w:rFonts w:ascii="Times New Roman" w:hAnsi="Times New Roman" w:cs="Times New Roman"/>
          <w:sz w:val="28"/>
          <w:szCs w:val="28"/>
        </w:rPr>
      </w:pPr>
    </w:p>
    <w:sectPr w:rsidR="00E11772" w:rsidRPr="00E11772" w:rsidSect="00C5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11772"/>
    <w:rsid w:val="00586F0F"/>
    <w:rsid w:val="006026BD"/>
    <w:rsid w:val="006C5722"/>
    <w:rsid w:val="008C4779"/>
    <w:rsid w:val="00C50F4A"/>
    <w:rsid w:val="00E11772"/>
    <w:rsid w:val="00F5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1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328">
          <w:marLeft w:val="203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if.ru/health/news/68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BD11-29DA-4D2B-A27D-37F04CA5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cp:lastPrinted>2017-09-07T12:41:00Z</cp:lastPrinted>
  <dcterms:created xsi:type="dcterms:W3CDTF">2017-09-07T11:59:00Z</dcterms:created>
  <dcterms:modified xsi:type="dcterms:W3CDTF">2017-09-07T12:50:00Z</dcterms:modified>
</cp:coreProperties>
</file>